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A98" w:rsidRPr="00111A98" w:rsidRDefault="00111A98" w:rsidP="00111A98">
      <w:pPr>
        <w:jc w:val="center"/>
        <w:rPr>
          <w:b/>
        </w:rPr>
      </w:pPr>
      <w:r w:rsidRPr="00111A98">
        <w:rPr>
          <w:b/>
        </w:rPr>
        <w:t>Start each day with a positive thought and a plan!</w:t>
      </w:r>
    </w:p>
    <w:p w:rsidR="00745653" w:rsidRDefault="00B3237C">
      <w:r>
        <w:t>How to maintain wellbeing</w:t>
      </w:r>
      <w:r w:rsidR="00047304">
        <w:t xml:space="preserve"> and develop your character</w:t>
      </w:r>
      <w:r>
        <w:t xml:space="preserve"> over the summer holidays:</w:t>
      </w:r>
    </w:p>
    <w:p w:rsidR="00111A98" w:rsidRPr="00111A98" w:rsidRDefault="00111A98" w:rsidP="00111A98">
      <w:pPr>
        <w:shd w:val="clear" w:color="auto" w:fill="FFFFFF"/>
        <w:spacing w:line="240" w:lineRule="auto"/>
        <w:rPr>
          <w:rFonts w:eastAsia="Times New Roman" w:cstheme="minorHAnsi"/>
          <w:color w:val="222222"/>
          <w:sz w:val="28"/>
          <w:szCs w:val="24"/>
          <w:lang w:eastAsia="en-GB"/>
        </w:rPr>
      </w:pPr>
      <w:r w:rsidRPr="00111A98">
        <w:rPr>
          <w:rFonts w:eastAsia="Times New Roman" w:cstheme="minorHAnsi"/>
          <w:b/>
          <w:bCs/>
          <w:color w:val="222222"/>
          <w:sz w:val="28"/>
          <w:szCs w:val="24"/>
          <w:lang w:eastAsia="en-GB"/>
        </w:rPr>
        <w:t>5 steps to mental wellbeing</w:t>
      </w:r>
    </w:p>
    <w:p w:rsidR="00111A98" w:rsidRPr="00111A98" w:rsidRDefault="00111A98" w:rsidP="00111A98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11A98">
        <w:rPr>
          <w:rFonts w:eastAsia="Times New Roman" w:cstheme="minorHAnsi"/>
          <w:color w:val="222222"/>
          <w:sz w:val="24"/>
          <w:szCs w:val="24"/>
          <w:lang w:eastAsia="en-GB"/>
        </w:rPr>
        <w:t>Connect with other people. Good relationships are important for your mental </w:t>
      </w:r>
      <w:r w:rsidRPr="00111A98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t>wellbeing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>.</w:t>
      </w:r>
    </w:p>
    <w:p w:rsidR="00111A98" w:rsidRPr="00111A98" w:rsidRDefault="00111A98" w:rsidP="00111A98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11A9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Be physically active. Being active is not only great for your 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physical health and fitness. </w:t>
      </w:r>
    </w:p>
    <w:p w:rsidR="00111A98" w:rsidRPr="00111A98" w:rsidRDefault="00111A98" w:rsidP="00111A98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Learn new skills. </w:t>
      </w:r>
    </w:p>
    <w:p w:rsidR="00111A98" w:rsidRPr="00111A98" w:rsidRDefault="00111A98" w:rsidP="00111A98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Give to others. </w:t>
      </w:r>
    </w:p>
    <w:p w:rsidR="00111A98" w:rsidRPr="00111A98" w:rsidRDefault="00111A98" w:rsidP="00111A98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11A98">
        <w:rPr>
          <w:rFonts w:eastAsia="Times New Roman" w:cstheme="minorHAnsi"/>
          <w:color w:val="222222"/>
          <w:sz w:val="24"/>
          <w:szCs w:val="24"/>
          <w:lang w:eastAsia="en-GB"/>
        </w:rPr>
        <w:t>Pay attention to the present moment (mindfulness)</w:t>
      </w:r>
    </w:p>
    <w:p w:rsidR="00047304" w:rsidRDefault="00047304"/>
    <w:p w:rsidR="00111A98" w:rsidRPr="00111A98" w:rsidRDefault="00111A98">
      <w:pPr>
        <w:rPr>
          <w:b/>
          <w:sz w:val="28"/>
        </w:rPr>
      </w:pPr>
      <w:r w:rsidRPr="00111A98">
        <w:rPr>
          <w:b/>
          <w:sz w:val="28"/>
        </w:rPr>
        <w:t>Ivybridge Character elements – what can you focus on</w:t>
      </w:r>
      <w:r w:rsidR="00FE40E6">
        <w:rPr>
          <w:b/>
          <w:sz w:val="28"/>
        </w:rPr>
        <w:t xml:space="preserve"> over the summer holidays</w:t>
      </w:r>
      <w:r w:rsidRPr="00111A98">
        <w:rPr>
          <w:b/>
          <w:sz w:val="28"/>
        </w:rPr>
        <w:t>?</w:t>
      </w:r>
    </w:p>
    <w:p w:rsidR="00111A98" w:rsidRDefault="00111A98"/>
    <w:p w:rsidR="00B3237C" w:rsidRDefault="00B3237C"/>
    <w:p w:rsidR="00B3237C" w:rsidRDefault="00D712FC">
      <w:r>
        <w:rPr>
          <w:noProof/>
          <w:lang w:eastAsia="en-GB"/>
        </w:rPr>
        <w:drawing>
          <wp:inline distT="0" distB="0" distL="0" distR="0" wp14:anchorId="1988E5DB" wp14:editId="7AC7605F">
            <wp:extent cx="1526540" cy="41225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424" t="26499" r="56081" b="17894"/>
                    <a:stretch/>
                  </pic:blipFill>
                  <pic:spPr bwMode="auto">
                    <a:xfrm>
                      <a:off x="0" y="0"/>
                      <a:ext cx="1526875" cy="4123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237C" w:rsidSect="00FE40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37C" w:rsidRDefault="00B3237C" w:rsidP="00B3237C">
      <w:pPr>
        <w:spacing w:after="0" w:line="240" w:lineRule="auto"/>
      </w:pPr>
      <w:r>
        <w:separator/>
      </w:r>
    </w:p>
  </w:endnote>
  <w:endnote w:type="continuationSeparator" w:id="0">
    <w:p w:rsidR="00B3237C" w:rsidRDefault="00B3237C" w:rsidP="00B32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4C" w:rsidRDefault="00C556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4C" w:rsidRPr="00C5564C" w:rsidRDefault="00C5564C">
    <w:pPr>
      <w:pStyle w:val="Footer"/>
      <w:rPr>
        <w:color w:val="00B050"/>
        <w:sz w:val="24"/>
      </w:rPr>
    </w:pPr>
    <w:r w:rsidRPr="00C5564C">
      <w:rPr>
        <w:color w:val="00B050"/>
        <w:sz w:val="24"/>
      </w:rPr>
      <w:t>Character trait developed: Ambition</w:t>
    </w:r>
    <w:r>
      <w:rPr>
        <w:color w:val="00B050"/>
        <w:sz w:val="24"/>
      </w:rPr>
      <w:t xml:space="preserve"> and the ones you want to focus on!</w:t>
    </w:r>
  </w:p>
  <w:p w:rsidR="00C5564C" w:rsidRDefault="00C556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4C" w:rsidRDefault="00C556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37C" w:rsidRDefault="00B3237C" w:rsidP="00B3237C">
      <w:pPr>
        <w:spacing w:after="0" w:line="240" w:lineRule="auto"/>
      </w:pPr>
      <w:r>
        <w:separator/>
      </w:r>
    </w:p>
  </w:footnote>
  <w:footnote w:type="continuationSeparator" w:id="0">
    <w:p w:rsidR="00B3237C" w:rsidRDefault="00B3237C" w:rsidP="00B32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4C" w:rsidRDefault="00C556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37C" w:rsidRDefault="00B3237C" w:rsidP="00B3237C">
    <w:pPr>
      <w:pStyle w:val="Header"/>
    </w:pPr>
    <w:r w:rsidRPr="00B3237C">
      <w:rPr>
        <w:noProof/>
        <w:lang w:eastAsia="en-GB"/>
      </w:rPr>
      <w:drawing>
        <wp:inline distT="0" distB="0" distL="0" distR="0">
          <wp:extent cx="6124575" cy="1371600"/>
          <wp:effectExtent l="0" t="0" r="0" b="0"/>
          <wp:docPr id="1" name="Picture 1" descr="Summer Survival Guide | Lifesp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ummer Survival Guide | Lifespa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983"/>
                  <a:stretch/>
                </pic:blipFill>
                <pic:spPr bwMode="auto">
                  <a:xfrm>
                    <a:off x="0" y="0"/>
                    <a:ext cx="6136787" cy="13743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237C" w:rsidRDefault="00B323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4C" w:rsidRDefault="00C556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756FB"/>
    <w:multiLevelType w:val="hybridMultilevel"/>
    <w:tmpl w:val="B25A9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04F4C"/>
    <w:multiLevelType w:val="multilevel"/>
    <w:tmpl w:val="C4C20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37C"/>
    <w:rsid w:val="00047304"/>
    <w:rsid w:val="00111A98"/>
    <w:rsid w:val="00745653"/>
    <w:rsid w:val="00B3237C"/>
    <w:rsid w:val="00C5564C"/>
    <w:rsid w:val="00D712FC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78F81"/>
  <w15:chartTrackingRefBased/>
  <w15:docId w15:val="{46027408-3FAE-410E-A40D-5E588084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37C"/>
  </w:style>
  <w:style w:type="paragraph" w:styleId="Footer">
    <w:name w:val="footer"/>
    <w:basedOn w:val="Normal"/>
    <w:link w:val="FooterChar"/>
    <w:uiPriority w:val="99"/>
    <w:unhideWhenUsed/>
    <w:rsid w:val="00B3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4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72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hryder</dc:creator>
  <cp:keywords/>
  <dc:description/>
  <cp:lastModifiedBy>hryder</cp:lastModifiedBy>
  <cp:revision>5</cp:revision>
  <dcterms:created xsi:type="dcterms:W3CDTF">2020-06-05T13:34:00Z</dcterms:created>
  <dcterms:modified xsi:type="dcterms:W3CDTF">2020-06-11T14:43:00Z</dcterms:modified>
</cp:coreProperties>
</file>