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E88" w:rsidRPr="00125083" w:rsidRDefault="00494E88" w:rsidP="00494E88">
      <w:pPr>
        <w:rPr>
          <w:b/>
        </w:rPr>
      </w:pPr>
      <w:r w:rsidRPr="00494E88">
        <w:rPr>
          <w:b/>
        </w:rPr>
        <w:t>What is Pride month?</w:t>
      </w:r>
      <w:r w:rsidR="00125083">
        <w:rPr>
          <w:b/>
        </w:rPr>
        <w:t xml:space="preserve"> </w:t>
      </w:r>
      <w:r w:rsidRPr="00494E88">
        <w:t>Gay pride or LGBT pride is the promotion of the self-affirmation, dignity, equality, and increased visibility of lesbian, gay, bisexual, and transgender people as a social group. Pride, as opposed to shame and social stigma, is the predominant outlook that bolsters most LGBT rights movements.</w:t>
      </w:r>
    </w:p>
    <w:p w:rsidR="00125083" w:rsidRPr="00125083" w:rsidRDefault="00494E88" w:rsidP="00125083">
      <w:pPr>
        <w:rPr>
          <w:b/>
        </w:rPr>
      </w:pPr>
      <w:r w:rsidRPr="00494E88">
        <w:rPr>
          <w:b/>
        </w:rPr>
        <w:t>Why do we have Pride month?</w:t>
      </w:r>
      <w:r w:rsidR="00125083">
        <w:rPr>
          <w:b/>
        </w:rPr>
        <w:t xml:space="preserve"> </w:t>
      </w:r>
      <w:r w:rsidR="00125083" w:rsidRPr="00125083">
        <w:rPr>
          <w:rFonts w:eastAsia="Times New Roman" w:cstheme="minorHAnsi"/>
          <w:color w:val="000000"/>
          <w:szCs w:val="27"/>
          <w:lang w:eastAsia="en-GB"/>
        </w:rPr>
        <w:t>LGBT Pride Month is celebrated every year in June.</w:t>
      </w:r>
      <w:r w:rsidR="00125083">
        <w:rPr>
          <w:rFonts w:eastAsia="Times New Roman" w:cstheme="minorHAnsi"/>
          <w:color w:val="000000"/>
          <w:szCs w:val="27"/>
          <w:lang w:eastAsia="en-GB"/>
        </w:rPr>
        <w:t xml:space="preserve"> </w:t>
      </w:r>
      <w:r w:rsidR="00125083" w:rsidRPr="00125083">
        <w:rPr>
          <w:rFonts w:eastAsia="Times New Roman" w:cstheme="minorHAnsi"/>
          <w:color w:val="000000"/>
          <w:szCs w:val="27"/>
          <w:lang w:eastAsia="en-GB"/>
        </w:rPr>
        <w:t xml:space="preserve">June was chosen for LGBT Pride Month to commemorate the riots held by members of the LGBT community against a police raid that took place at </w:t>
      </w:r>
      <w:r w:rsidR="00125083" w:rsidRPr="002A224B">
        <w:rPr>
          <w:rFonts w:eastAsia="Times New Roman" w:cstheme="minorHAnsi"/>
          <w:b/>
          <w:color w:val="000000"/>
          <w:szCs w:val="27"/>
          <w:lang w:eastAsia="en-GB"/>
        </w:rPr>
        <w:t>the</w:t>
      </w:r>
      <w:r w:rsidR="00125083" w:rsidRPr="00125083">
        <w:rPr>
          <w:rFonts w:eastAsia="Times New Roman" w:cstheme="minorHAnsi"/>
          <w:color w:val="000000"/>
          <w:szCs w:val="27"/>
          <w:lang w:eastAsia="en-GB"/>
        </w:rPr>
        <w:t xml:space="preserve"> </w:t>
      </w:r>
      <w:r w:rsidR="00125083" w:rsidRPr="002A224B">
        <w:rPr>
          <w:rFonts w:eastAsia="Times New Roman" w:cstheme="minorHAnsi"/>
          <w:b/>
          <w:color w:val="000000"/>
          <w:szCs w:val="27"/>
          <w:lang w:eastAsia="en-GB"/>
        </w:rPr>
        <w:t>Stonewall Inn</w:t>
      </w:r>
      <w:r w:rsidR="00125083" w:rsidRPr="00125083">
        <w:rPr>
          <w:rFonts w:eastAsia="Times New Roman" w:cstheme="minorHAnsi"/>
          <w:color w:val="000000"/>
          <w:szCs w:val="27"/>
          <w:lang w:eastAsia="en-GB"/>
        </w:rPr>
        <w:t xml:space="preserve"> in New York City on June 28, 1969.The so-called Stonewall riots were a "tipping point" for the gay liberation movement in the United States, according to the Library of Congress. The uproar also paved the way for the modern fight for LGBT rights.</w:t>
      </w:r>
    </w:p>
    <w:p w:rsidR="00125083" w:rsidRPr="00125083" w:rsidRDefault="00125083">
      <w:pPr>
        <w:rPr>
          <w:rFonts w:cstheme="minorHAnsi"/>
          <w:b/>
        </w:rPr>
      </w:pPr>
      <w:r w:rsidRPr="00125083">
        <w:rPr>
          <w:rFonts w:cstheme="minorHAnsi"/>
          <w:shd w:val="clear" w:color="auto" w:fill="FFFFFF"/>
        </w:rPr>
        <w:t>As well as being a month long celebration, Pride month is also an opportunity to peacefully protest and raise political awareness of current issues facing the community.</w:t>
      </w:r>
    </w:p>
    <w:p w:rsidR="00093DDE" w:rsidRPr="00125083" w:rsidRDefault="00324183" w:rsidP="00494E88">
      <w:pPr>
        <w:pStyle w:val="NormalWeb"/>
        <w:shd w:val="clear" w:color="auto" w:fill="FFFFFF"/>
        <w:textAlignment w:val="baseline"/>
        <w:rPr>
          <w:rFonts w:asciiTheme="minorHAnsi" w:hAnsiTheme="minorHAnsi" w:cstheme="minorHAnsi"/>
          <w:b/>
          <w:color w:val="2F3031"/>
        </w:rPr>
      </w:pPr>
      <w:r>
        <w:rPr>
          <w:rFonts w:asciiTheme="minorHAnsi" w:hAnsiTheme="minorHAnsi" w:cstheme="minorHAnsi"/>
          <w:b/>
          <w:color w:val="2F3031"/>
        </w:rPr>
        <w:t xml:space="preserve">Developing </w:t>
      </w:r>
      <w:r w:rsidR="00093DDE" w:rsidRPr="00093DDE">
        <w:rPr>
          <w:rFonts w:asciiTheme="minorHAnsi" w:hAnsiTheme="minorHAnsi" w:cstheme="minorHAnsi"/>
          <w:b/>
          <w:color w:val="2F3031"/>
        </w:rPr>
        <w:t>Tolerance…</w:t>
      </w:r>
      <w:r w:rsidR="00093DDE">
        <w:rPr>
          <w:rFonts w:asciiTheme="minorHAnsi" w:hAnsiTheme="minorHAnsi" w:cstheme="minorHAnsi"/>
          <w:color w:val="2F3031"/>
        </w:rPr>
        <w:t>Appreciating other people’s lives. Look at this timeline and imagine how hard it has been for a person who is now 65 years old and gay in the UK.</w:t>
      </w:r>
      <w:r>
        <w:rPr>
          <w:rFonts w:asciiTheme="minorHAnsi" w:hAnsiTheme="minorHAnsi" w:cstheme="minorHAnsi"/>
          <w:color w:val="2F3031"/>
        </w:rPr>
        <w:t xml:space="preserve"> </w:t>
      </w:r>
    </w:p>
    <w:p w:rsidR="00494E88" w:rsidRDefault="00093DDE" w:rsidP="00494E88">
      <w:pPr>
        <w:pStyle w:val="NormalWeb"/>
        <w:shd w:val="clear" w:color="auto" w:fill="FFFFFF"/>
        <w:textAlignment w:val="baseline"/>
        <w:rPr>
          <w:rFonts w:asciiTheme="minorHAnsi" w:hAnsiTheme="minorHAnsi" w:cstheme="minorHAnsi"/>
          <w:color w:val="2F3031"/>
        </w:rPr>
      </w:pPr>
      <w:r>
        <w:rPr>
          <w:noProof/>
        </w:rPr>
        <w:drawing>
          <wp:inline distT="0" distB="0" distL="0" distR="0" wp14:anchorId="19A83D67" wp14:editId="2DCA4862">
            <wp:extent cx="6267450" cy="1695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080" t="20681" r="30699" b="46524"/>
                    <a:stretch/>
                  </pic:blipFill>
                  <pic:spPr bwMode="auto">
                    <a:xfrm>
                      <a:off x="0" y="0"/>
                      <a:ext cx="6267450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3DDE" w:rsidRPr="00494E88" w:rsidRDefault="00494E88" w:rsidP="00494E88">
      <w:pPr>
        <w:pStyle w:val="NormalWeb"/>
        <w:shd w:val="clear" w:color="auto" w:fill="FFFFFF"/>
        <w:textAlignment w:val="baseline"/>
        <w:rPr>
          <w:rFonts w:asciiTheme="minorHAnsi" w:hAnsiTheme="minorHAnsi" w:cstheme="minorHAnsi"/>
          <w:color w:val="2F3031"/>
        </w:rPr>
      </w:pPr>
      <w:r w:rsidRPr="00494E88">
        <w:rPr>
          <w:rFonts w:asciiTheme="minorHAnsi" w:hAnsiTheme="minorHAnsi" w:cstheme="minorHAnsi"/>
          <w:color w:val="2F3031"/>
        </w:rPr>
        <w:t xml:space="preserve">As with other similarly themed months, it is important not to isolate the exploration of LGBTQ people and culture </w:t>
      </w:r>
      <w:r>
        <w:rPr>
          <w:rFonts w:asciiTheme="minorHAnsi" w:hAnsiTheme="minorHAnsi" w:cstheme="minorHAnsi"/>
          <w:color w:val="2F3031"/>
        </w:rPr>
        <w:t>into one month during the year</w:t>
      </w:r>
      <w:r w:rsidR="00093DDE">
        <w:rPr>
          <w:rFonts w:asciiTheme="minorHAnsi" w:hAnsiTheme="minorHAnsi" w:cstheme="minorHAnsi"/>
          <w:color w:val="2F3031"/>
        </w:rPr>
        <w:t>. We need to raise awareness all year round. Start talking today!</w:t>
      </w:r>
      <w:r w:rsidR="00125083">
        <w:rPr>
          <w:rFonts w:asciiTheme="minorHAnsi" w:hAnsiTheme="minorHAnsi" w:cstheme="minorHAnsi"/>
          <w:color w:val="2F3031"/>
        </w:rPr>
        <w:t xml:space="preserve"> </w:t>
      </w:r>
      <w:r w:rsidR="00093DDE">
        <w:rPr>
          <w:rFonts w:asciiTheme="minorHAnsi" w:hAnsiTheme="minorHAnsi" w:cstheme="minorHAnsi"/>
          <w:color w:val="2F3031"/>
        </w:rPr>
        <w:t>Have a look at the flags and see which ones you were aware of, share with friends and family.</w:t>
      </w:r>
    </w:p>
    <w:p w:rsidR="00494E88" w:rsidRDefault="00324183">
      <w:r>
        <w:rPr>
          <w:noProof/>
          <w:lang w:eastAsia="en-GB"/>
        </w:rPr>
        <w:drawing>
          <wp:inline distT="0" distB="0" distL="0" distR="0" wp14:anchorId="797FB17E" wp14:editId="67534A39">
            <wp:extent cx="3933825" cy="2390775"/>
            <wp:effectExtent l="0" t="0" r="9525" b="9525"/>
            <wp:docPr id="2" name="image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>
                      <a:picLocks noGr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055" cy="2393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5083">
        <w:rPr>
          <w:noProof/>
          <w:lang w:eastAsia="en-GB"/>
        </w:rPr>
        <w:drawing>
          <wp:inline distT="0" distB="0" distL="0" distR="0" wp14:anchorId="36C49E6B" wp14:editId="2FFE3754">
            <wp:extent cx="2286000" cy="2399665"/>
            <wp:effectExtent l="0" t="0" r="0" b="635"/>
            <wp:docPr id="3" name="Picture 3" descr="Stonewall riots | Definition, Significance,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newall riots | Definition, Significance, &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185" cy="244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DDE" w:rsidRDefault="00093DDE"/>
    <w:p w:rsidR="00093DDE" w:rsidRDefault="00093DDE"/>
    <w:p w:rsidR="00093DDE" w:rsidRDefault="00093DDE"/>
    <w:p w:rsidR="00093DDE" w:rsidRDefault="00093DDE"/>
    <w:sectPr w:rsidR="00093DDE" w:rsidSect="00093DD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E88" w:rsidRDefault="00494E88" w:rsidP="00494E88">
      <w:pPr>
        <w:spacing w:after="0" w:line="240" w:lineRule="auto"/>
      </w:pPr>
      <w:r>
        <w:separator/>
      </w:r>
    </w:p>
  </w:endnote>
  <w:endnote w:type="continuationSeparator" w:id="0">
    <w:p w:rsidR="00494E88" w:rsidRDefault="00494E88" w:rsidP="00494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A88" w:rsidRDefault="00757A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E88" w:rsidRPr="00494E88" w:rsidRDefault="00494E88" w:rsidP="00494E88">
    <w:pPr>
      <w:pStyle w:val="Footer"/>
      <w:jc w:val="center"/>
      <w:rPr>
        <w:color w:val="00B050"/>
        <w:sz w:val="32"/>
      </w:rPr>
    </w:pPr>
    <w:r w:rsidRPr="00494E88">
      <w:rPr>
        <w:color w:val="00B050"/>
        <w:sz w:val="32"/>
      </w:rPr>
      <w:t>Character trait developed</w:t>
    </w:r>
    <w:r w:rsidR="00093DDE">
      <w:rPr>
        <w:color w:val="00B050"/>
        <w:sz w:val="32"/>
      </w:rPr>
      <w:t>: T</w:t>
    </w:r>
    <w:r w:rsidRPr="00494E88">
      <w:rPr>
        <w:color w:val="00B050"/>
        <w:sz w:val="32"/>
      </w:rPr>
      <w:t>olerance</w:t>
    </w:r>
    <w:r w:rsidR="00757A88">
      <w:rPr>
        <w:color w:val="00B050"/>
        <w:sz w:val="32"/>
      </w:rPr>
      <w:t xml:space="preserve"> and </w:t>
    </w:r>
    <w:r w:rsidR="00757A88">
      <w:rPr>
        <w:color w:val="00B050"/>
        <w:sz w:val="32"/>
      </w:rPr>
      <w:t>Courage</w:t>
    </w:r>
    <w:bookmarkStart w:id="0" w:name="_GoBack"/>
    <w:bookmarkEnd w:id="0"/>
  </w:p>
  <w:p w:rsidR="00494E88" w:rsidRDefault="00494E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A88" w:rsidRDefault="00757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E88" w:rsidRDefault="00494E88" w:rsidP="00494E88">
      <w:pPr>
        <w:spacing w:after="0" w:line="240" w:lineRule="auto"/>
      </w:pPr>
      <w:r>
        <w:separator/>
      </w:r>
    </w:p>
  </w:footnote>
  <w:footnote w:type="continuationSeparator" w:id="0">
    <w:p w:rsidR="00494E88" w:rsidRDefault="00494E88" w:rsidP="00494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A88" w:rsidRDefault="00757A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E88" w:rsidRDefault="00494E88">
    <w:pPr>
      <w:pStyle w:val="Header"/>
    </w:pPr>
    <w:r>
      <w:rPr>
        <w:noProof/>
        <w:lang w:eastAsia="en-GB"/>
      </w:rPr>
      <w:drawing>
        <wp:inline distT="0" distB="0" distL="0" distR="0" wp14:anchorId="2EEEB0B9" wp14:editId="2EA77344">
          <wp:extent cx="6019800" cy="1123950"/>
          <wp:effectExtent l="0" t="0" r="0" b="0"/>
          <wp:docPr id="4" name="Picture 4" descr="Richard Ojeda - June is LGBTQ pride month. In a free... | 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ichard Ojeda - June is LGBTQ pride month. In a free... | Facebo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4E88" w:rsidRDefault="00494E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A88" w:rsidRDefault="00757A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88"/>
    <w:rsid w:val="00093DDE"/>
    <w:rsid w:val="00125083"/>
    <w:rsid w:val="002A224B"/>
    <w:rsid w:val="00324183"/>
    <w:rsid w:val="00442739"/>
    <w:rsid w:val="00494E88"/>
    <w:rsid w:val="00757A88"/>
    <w:rsid w:val="00EA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FCB37"/>
  <w15:chartTrackingRefBased/>
  <w15:docId w15:val="{8EAAC9D6-5F02-4477-97B6-6EB45BC03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E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88"/>
  </w:style>
  <w:style w:type="paragraph" w:styleId="Footer">
    <w:name w:val="footer"/>
    <w:basedOn w:val="Normal"/>
    <w:link w:val="FooterChar"/>
    <w:uiPriority w:val="99"/>
    <w:unhideWhenUsed/>
    <w:rsid w:val="00494E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88"/>
  </w:style>
  <w:style w:type="paragraph" w:styleId="NormalWeb">
    <w:name w:val="Normal (Web)"/>
    <w:basedOn w:val="Normal"/>
    <w:uiPriority w:val="99"/>
    <w:semiHidden/>
    <w:unhideWhenUsed/>
    <w:rsid w:val="00494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Community College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hryder</dc:creator>
  <cp:keywords/>
  <dc:description/>
  <cp:lastModifiedBy>hryder</cp:lastModifiedBy>
  <cp:revision>5</cp:revision>
  <dcterms:created xsi:type="dcterms:W3CDTF">2020-06-05T10:57:00Z</dcterms:created>
  <dcterms:modified xsi:type="dcterms:W3CDTF">2020-06-08T15:10:00Z</dcterms:modified>
</cp:coreProperties>
</file>